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3"/>
          <w:szCs w:val="23"/>
        </w:rPr>
        <w:t xml:space="preserve">              </w:t>
      </w:r>
      <w:r>
        <w:rPr>
          <w:rFonts w:ascii="Times New Roman" w:eastAsia="Times New Roman" w:hAnsi="Times New Roman" w:cs="Times New Roman"/>
          <w:sz w:val="26"/>
          <w:szCs w:val="26"/>
        </w:rPr>
        <w:t xml:space="preserve">   OCHRANA OSOBNÝCH ÚDAJOV A INFORMÁCIE O COOKIE</w:t>
      </w:r>
      <w:r w:rsidR="00DE0E35">
        <w:rPr>
          <w:rFonts w:ascii="Times New Roman" w:eastAsia="Times New Roman" w:hAnsi="Times New Roman" w:cs="Times New Roman"/>
          <w:sz w:val="26"/>
          <w:szCs w:val="26"/>
        </w:rPr>
        <w:t>S</w:t>
      </w:r>
    </w:p>
    <w:p w:rsidR="00490122" w:rsidRDefault="00490122">
      <w:pPr>
        <w:pStyle w:val="normal"/>
        <w:rPr>
          <w:rFonts w:ascii="Times New Roman" w:eastAsia="Times New Roman" w:hAnsi="Times New Roman" w:cs="Times New Roman"/>
          <w:sz w:val="23"/>
          <w:szCs w:val="23"/>
        </w:rPr>
      </w:pPr>
      <w:r>
        <w:pict>
          <v:rect id="_x0000_i1025" style="width:0;height:1.5pt" o:hralign="center" o:hrstd="t" o:hr="t" fillcolor="#a0a0a0" stroked="f"/>
        </w:pic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OCHRANA OSOBNÝCH ÚDAJOV  A INFORMÁCIE O COOKIES PRE WEB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hyperlink r:id="rId7">
        <w:r>
          <w:rPr>
            <w:rFonts w:ascii="Times New Roman" w:eastAsia="Times New Roman" w:hAnsi="Times New Roman" w:cs="Times New Roman"/>
            <w:color w:val="1155CC"/>
            <w:sz w:val="23"/>
            <w:szCs w:val="23"/>
            <w:u w:val="single"/>
          </w:rPr>
          <w:t>www.tomasmaga.sk</w:t>
        </w:r>
      </w:hyperlink>
      <w:r>
        <w:rPr>
          <w:rFonts w:ascii="Times New Roman" w:eastAsia="Times New Roman" w:hAnsi="Times New Roman" w:cs="Times New Roman"/>
          <w:sz w:val="23"/>
          <w:szCs w:val="23"/>
        </w:rPr>
        <w:t xml:space="preserve"> </w:t>
      </w:r>
    </w:p>
    <w:p w:rsidR="00490122" w:rsidRDefault="00490122">
      <w:pPr>
        <w:pStyle w:val="normal"/>
        <w:rPr>
          <w:rFonts w:ascii="Times New Roman" w:eastAsia="Times New Roman" w:hAnsi="Times New Roman" w:cs="Times New Roman"/>
          <w:sz w:val="26"/>
          <w:szCs w:val="26"/>
        </w:rPr>
      </w:pP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Tomáš Maga</w:t>
      </w: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Podhora 55, 034 01 Ružomberok</w:t>
      </w: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IČO: 42392063</w:t>
      </w: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DIČ: 1082291749</w:t>
      </w: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Identifikačné </w:t>
      </w:r>
      <w:r w:rsidR="00DE0E35">
        <w:rPr>
          <w:rFonts w:ascii="Times New Roman" w:eastAsia="Times New Roman" w:hAnsi="Times New Roman" w:cs="Times New Roman"/>
          <w:sz w:val="26"/>
          <w:szCs w:val="26"/>
        </w:rPr>
        <w:t>číslo</w:t>
      </w:r>
      <w:r>
        <w:rPr>
          <w:rFonts w:ascii="Times New Roman" w:eastAsia="Times New Roman" w:hAnsi="Times New Roman" w:cs="Times New Roman"/>
          <w:sz w:val="26"/>
          <w:szCs w:val="26"/>
        </w:rPr>
        <w:t xml:space="preserve"> pre DPH:  SK1082291749</w:t>
      </w:r>
    </w:p>
    <w:p w:rsidR="00490122" w:rsidRDefault="00490122">
      <w:pPr>
        <w:pStyle w:val="normal"/>
        <w:rPr>
          <w:rFonts w:ascii="Times New Roman" w:eastAsia="Times New Roman" w:hAnsi="Times New Roman" w:cs="Times New Roman"/>
          <w:sz w:val="26"/>
          <w:szCs w:val="26"/>
        </w:rPr>
      </w:pPr>
    </w:p>
    <w:p w:rsidR="00490122" w:rsidRDefault="00000941">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Vyššie uvedený Tomáš Maga je prevádzkovateľom webu tomasmaga.sk umiestneného na URL adrese </w:t>
      </w:r>
      <w:hyperlink r:id="rId8">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www.tomasmaga.sk</w:t>
        </w:r>
      </w:hyperlink>
      <w:r>
        <w:rPr>
          <w:rFonts w:ascii="Times New Roman" w:eastAsia="Times New Roman" w:hAnsi="Times New Roman" w:cs="Times New Roman"/>
          <w:sz w:val="24"/>
          <w:szCs w:val="24"/>
        </w:rPr>
        <w:t xml:space="preserve">  a v rámci svojho predmetu podnikania je oprávnený vykonávať aj nasledovné predmety činnosti: </w:t>
      </w:r>
    </w:p>
    <w:p w:rsidR="00490122" w:rsidRDefault="00000941">
      <w:pPr>
        <w:pStyle w:val="normal"/>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3"/>
          <w:szCs w:val="23"/>
        </w:rPr>
        <w:t>reklamné a marketingové služby</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činnosť organizačných, podnikateľských a taktiež ekonomických poradcov </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organizovanie spoločenských podujatí </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pôsobenie ako podriadený finančný agent v sektore poistenia a zaistenia, kapitálového trhu, prijímania vkladov, poskytovania úverov, starobného dôchodkového sporenia a doplnkového dôchodkového sporenia </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služby, ktoré súvisia s počítačovým spracovaním údajo</w:t>
      </w:r>
      <w:r>
        <w:rPr>
          <w:rFonts w:ascii="Times New Roman" w:eastAsia="Times New Roman" w:hAnsi="Times New Roman" w:cs="Times New Roman"/>
          <w:sz w:val="23"/>
          <w:szCs w:val="23"/>
        </w:rPr>
        <w:t>v</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vydavateľská činnosť </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poskytovanie úverov či pôžičiek, ktoré sú z peňažných zdrojov získaných výlučne bez verejnej výzvy a bez verejnej ponuky majetkových hodnôt </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sprostredkovateľská činnosť v oblasti služieb</w:t>
      </w:r>
    </w:p>
    <w:p w:rsidR="00490122" w:rsidRDefault="00000941">
      <w:pPr>
        <w:pStyle w:val="normal"/>
        <w:numPr>
          <w:ilvl w:val="0"/>
          <w:numId w:val="3"/>
        </w:numPr>
        <w:rPr>
          <w:rFonts w:ascii="Times New Roman" w:eastAsia="Times New Roman" w:hAnsi="Times New Roman" w:cs="Times New Roman"/>
          <w:sz w:val="23"/>
          <w:szCs w:val="23"/>
        </w:rPr>
      </w:pPr>
      <w:r>
        <w:rPr>
          <w:rFonts w:ascii="Times New Roman" w:eastAsia="Times New Roman" w:hAnsi="Times New Roman" w:cs="Times New Roman"/>
          <w:sz w:val="23"/>
          <w:szCs w:val="23"/>
        </w:rPr>
        <w:t>vykonávanie mimoškolskej vzdelávacej činnosti</w:t>
      </w:r>
      <w:r>
        <w:rPr>
          <w:rFonts w:ascii="Times New Roman" w:eastAsia="Times New Roman" w:hAnsi="Times New Roman" w:cs="Times New Roman"/>
          <w:sz w:val="23"/>
          <w:szCs w:val="23"/>
        </w:rPr>
        <w:t xml:space="preserve"> </w:t>
      </w:r>
    </w:p>
    <w:p w:rsidR="00490122" w:rsidRDefault="00490122">
      <w:pPr>
        <w:pStyle w:val="normal"/>
        <w:rPr>
          <w:rFonts w:ascii="Times New Roman" w:eastAsia="Times New Roman" w:hAnsi="Times New Roman" w:cs="Times New Roman"/>
          <w:sz w:val="23"/>
          <w:szCs w:val="23"/>
        </w:rPr>
      </w:pPr>
    </w:p>
    <w:p w:rsidR="00490122" w:rsidRDefault="00DE0E35">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Používateľ</w:t>
      </w:r>
      <w:r w:rsidR="00000941">
        <w:rPr>
          <w:rFonts w:ascii="Times New Roman" w:eastAsia="Times New Roman" w:hAnsi="Times New Roman" w:cs="Times New Roman"/>
          <w:sz w:val="23"/>
          <w:szCs w:val="23"/>
        </w:rPr>
        <w:t xml:space="preserve"> webu </w:t>
      </w:r>
      <w:hyperlink r:id="rId9">
        <w:r w:rsidR="00000941">
          <w:rPr>
            <w:rFonts w:ascii="Times New Roman" w:eastAsia="Times New Roman" w:hAnsi="Times New Roman" w:cs="Times New Roman"/>
            <w:color w:val="1155CC"/>
            <w:sz w:val="23"/>
            <w:szCs w:val="23"/>
            <w:u w:val="single"/>
          </w:rPr>
          <w:t>www.tomasmaga.sk</w:t>
        </w:r>
      </w:hyperlink>
      <w:r w:rsidR="00000941">
        <w:rPr>
          <w:rFonts w:ascii="Times New Roman" w:eastAsia="Times New Roman" w:hAnsi="Times New Roman" w:cs="Times New Roman"/>
          <w:sz w:val="23"/>
          <w:szCs w:val="23"/>
        </w:rPr>
        <w:t xml:space="preserve"> rozumej, že to je každá osoba, ktorá si prehliada internetovú stránku </w:t>
      </w:r>
      <w:r w:rsidR="00000941">
        <w:rPr>
          <w:rFonts w:ascii="Times New Roman" w:eastAsia="Times New Roman" w:hAnsi="Times New Roman" w:cs="Times New Roman"/>
        </w:rPr>
        <w:t>ktorú spravuje Tomáš Maga</w:t>
      </w:r>
      <w:r w:rsidR="00000941">
        <w:rPr>
          <w:rFonts w:ascii="Times New Roman" w:eastAsia="Times New Roman" w:hAnsi="Times New Roman" w:cs="Times New Roman"/>
          <w:sz w:val="28"/>
          <w:szCs w:val="28"/>
        </w:rPr>
        <w:t xml:space="preserve"> </w:t>
      </w:r>
      <w:r w:rsidR="00000941">
        <w:rPr>
          <w:rFonts w:ascii="Times New Roman" w:eastAsia="Times New Roman" w:hAnsi="Times New Roman" w:cs="Times New Roman"/>
          <w:sz w:val="23"/>
          <w:szCs w:val="23"/>
        </w:rPr>
        <w:t>a získava z nej informácie.</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490122" w:rsidRDefault="00000941">
      <w:pPr>
        <w:pStyle w:val="normal"/>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w:t>
      </w:r>
      <w:r>
        <w:rPr>
          <w:rFonts w:ascii="Times New Roman" w:eastAsia="Times New Roman" w:hAnsi="Times New Roman" w:cs="Times New Roman"/>
          <w:b/>
          <w:sz w:val="28"/>
          <w:szCs w:val="28"/>
        </w:rPr>
        <w:t xml:space="preserve"> A</w:t>
      </w:r>
      <w:r>
        <w:rPr>
          <w:rFonts w:ascii="Times New Roman" w:eastAsia="Times New Roman" w:hAnsi="Times New Roman" w:cs="Times New Roman"/>
          <w:sz w:val="28"/>
          <w:szCs w:val="28"/>
        </w:rPr>
        <w:t xml:space="preserve"> </w:t>
      </w:r>
      <w:r>
        <w:rPr>
          <w:rFonts w:ascii="Times New Roman" w:eastAsia="Times New Roman" w:hAnsi="Times New Roman" w:cs="Times New Roman"/>
          <w:sz w:val="23"/>
          <w:szCs w:val="23"/>
        </w:rPr>
        <w:t xml:space="preserve"> OCHRANA OSOBNÝCH ÚDAJOV </w:t>
      </w:r>
    </w:p>
    <w:p w:rsidR="00490122" w:rsidRDefault="00490122">
      <w:pPr>
        <w:pStyle w:val="normal"/>
        <w:rPr>
          <w:rFonts w:ascii="Times New Roman" w:eastAsia="Times New Roman" w:hAnsi="Times New Roman" w:cs="Times New Roman"/>
          <w:sz w:val="23"/>
          <w:szCs w:val="23"/>
        </w:rPr>
      </w:pPr>
      <w:r>
        <w:pict>
          <v:rect id="_x0000_i1026" style="width:0;height:1.5pt" o:hralign="center" o:hrstd="t" o:hr="t" fillcolor="#a0a0a0" stroked="f"/>
        </w:pic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w:t>
      </w:r>
      <w:r>
        <w:rPr>
          <w:rFonts w:ascii="Times New Roman" w:eastAsia="Times New Roman" w:hAnsi="Times New Roman" w:cs="Times New Roman"/>
          <w:sz w:val="23"/>
          <w:szCs w:val="23"/>
        </w:rPr>
        <w:t xml:space="preserve">.Tomáš Maga, je </w:t>
      </w:r>
      <w:r>
        <w:rPr>
          <w:rFonts w:ascii="Times New Roman" w:eastAsia="Times New Roman" w:hAnsi="Times New Roman" w:cs="Times New Roman"/>
          <w:b/>
          <w:sz w:val="23"/>
          <w:szCs w:val="23"/>
        </w:rPr>
        <w:t>prevádzkovateľom</w:t>
      </w:r>
      <w:r>
        <w:rPr>
          <w:rFonts w:ascii="Times New Roman" w:eastAsia="Times New Roman" w:hAnsi="Times New Roman" w:cs="Times New Roman"/>
          <w:sz w:val="23"/>
          <w:szCs w:val="23"/>
        </w:rPr>
        <w:t>*</w:t>
      </w:r>
      <w:r>
        <w:rPr>
          <w:rFonts w:ascii="Times New Roman" w:eastAsia="Times New Roman" w:hAnsi="Times New Roman" w:cs="Times New Roman"/>
          <w:b/>
          <w:sz w:val="15"/>
          <w:szCs w:val="15"/>
        </w:rPr>
        <w:t xml:space="preserve"> </w:t>
      </w:r>
      <w:r>
        <w:rPr>
          <w:rFonts w:ascii="Times New Roman" w:eastAsia="Times New Roman" w:hAnsi="Times New Roman" w:cs="Times New Roman"/>
          <w:b/>
          <w:sz w:val="23"/>
          <w:szCs w:val="23"/>
        </w:rPr>
        <w:t>informačných systémov</w:t>
      </w:r>
      <w:r>
        <w:rPr>
          <w:rFonts w:ascii="Times New Roman" w:eastAsia="Times New Roman" w:hAnsi="Times New Roman" w:cs="Times New Roman"/>
          <w:sz w:val="23"/>
          <w:szCs w:val="23"/>
        </w:rPr>
        <w:t>*</w:t>
      </w:r>
      <w:r>
        <w:rPr>
          <w:rFonts w:ascii="Times New Roman" w:eastAsia="Times New Roman" w:hAnsi="Times New Roman" w:cs="Times New Roman"/>
          <w:sz w:val="15"/>
          <w:szCs w:val="15"/>
        </w:rPr>
        <w:t xml:space="preserve"> </w:t>
      </w:r>
      <w:r>
        <w:rPr>
          <w:rFonts w:ascii="Times New Roman" w:eastAsia="Times New Roman" w:hAnsi="Times New Roman" w:cs="Times New Roman"/>
          <w:sz w:val="23"/>
          <w:szCs w:val="23"/>
        </w:rPr>
        <w:t>, v ktorých sú spracúvané osobné údaje dotknutých osôb v súlade so zákonom č. 18/2018 Z.z. o ochrane osobných údajov (ďalej len „zákon o ochrane osobných údajov“), rovnako ako aj Nariadenie Európskeho parlamentu, či Rady (EÚ) 2016/679 z 27.04.2016 o ochran</w:t>
      </w:r>
      <w:r>
        <w:rPr>
          <w:rFonts w:ascii="Times New Roman" w:eastAsia="Times New Roman" w:hAnsi="Times New Roman" w:cs="Times New Roman"/>
          <w:sz w:val="23"/>
          <w:szCs w:val="23"/>
        </w:rPr>
        <w:t xml:space="preserve">e fyzických osôb pri spracúvaní osobných údajov a o voľnom pohybe týchto údajov, ktorým sa zrušuje smernica 95/46/ES (všeobecné nariadenie o ochrane údajov). </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2</w:t>
      </w:r>
      <w:r>
        <w:rPr>
          <w:rFonts w:ascii="Times New Roman" w:eastAsia="Times New Roman" w:hAnsi="Times New Roman" w:cs="Times New Roman"/>
          <w:sz w:val="23"/>
          <w:szCs w:val="23"/>
        </w:rPr>
        <w:t xml:space="preserve">. Ochrana Vášho súkromia pri spracovaní </w:t>
      </w:r>
      <w:r>
        <w:rPr>
          <w:rFonts w:ascii="Times New Roman" w:eastAsia="Times New Roman" w:hAnsi="Times New Roman" w:cs="Times New Roman"/>
          <w:b/>
          <w:sz w:val="23"/>
          <w:szCs w:val="23"/>
        </w:rPr>
        <w:t>osobných údajov</w:t>
      </w:r>
      <w:r>
        <w:rPr>
          <w:rFonts w:ascii="Times New Roman" w:eastAsia="Times New Roman" w:hAnsi="Times New Roman" w:cs="Times New Roman"/>
          <w:sz w:val="23"/>
          <w:szCs w:val="23"/>
        </w:rPr>
        <w:t xml:space="preserve">* je pre nás </w:t>
      </w:r>
      <w:r w:rsidR="00DE0E35">
        <w:rPr>
          <w:rFonts w:ascii="Times New Roman" w:eastAsia="Times New Roman" w:hAnsi="Times New Roman" w:cs="Times New Roman"/>
          <w:sz w:val="23"/>
          <w:szCs w:val="23"/>
        </w:rPr>
        <w:t>samozrejme</w:t>
      </w:r>
      <w:r>
        <w:rPr>
          <w:rFonts w:ascii="Times New Roman" w:eastAsia="Times New Roman" w:hAnsi="Times New Roman" w:cs="Times New Roman"/>
          <w:sz w:val="23"/>
          <w:szCs w:val="23"/>
        </w:rPr>
        <w:t xml:space="preserve"> dôležitou záležit</w:t>
      </w:r>
      <w:r>
        <w:rPr>
          <w:rFonts w:ascii="Times New Roman" w:eastAsia="Times New Roman" w:hAnsi="Times New Roman" w:cs="Times New Roman"/>
          <w:sz w:val="23"/>
          <w:szCs w:val="23"/>
        </w:rPr>
        <w:t xml:space="preserve">osťou a zakladáme si na striktných pravidlách. Ubezpečujeme Vás, že Vaše osobné údaje budú spracúvané v nevyhnutnom rozsahu, bezpečne a profesionálne, a s určitosťou robíme všetko preto ,aby nedošlo k ich úniku a ani inému zneužitiu.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Osobné údaje sa sprac</w:t>
      </w:r>
      <w:r>
        <w:rPr>
          <w:rFonts w:ascii="Times New Roman" w:eastAsia="Times New Roman" w:hAnsi="Times New Roman" w:cs="Times New Roman"/>
          <w:b/>
          <w:sz w:val="23"/>
          <w:szCs w:val="23"/>
        </w:rPr>
        <w:t>úvajú len v kontexte marketingu a prieskumu spokojnosti zákazníkov.</w:t>
      </w:r>
      <w:r>
        <w:rPr>
          <w:rFonts w:ascii="Times New Roman" w:eastAsia="Times New Roman" w:hAnsi="Times New Roman" w:cs="Times New Roman"/>
          <w:sz w:val="23"/>
          <w:szCs w:val="23"/>
        </w:rPr>
        <w:t xml:space="preserve"> Prevádzkovateľ je oprávnený spracúvať osobné údaje v uvedených kontextoch však  len so súhlasom dotknutej osoby.</w:t>
      </w:r>
      <w:r w:rsidR="00DE0E3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Súhlas dotknutej osoby si prevádzkovateľ nesmie vynucovať a ani podmieňovať </w:t>
      </w:r>
      <w:r>
        <w:rPr>
          <w:rFonts w:ascii="Times New Roman" w:eastAsia="Times New Roman" w:hAnsi="Times New Roman" w:cs="Times New Roman"/>
          <w:sz w:val="23"/>
          <w:szCs w:val="23"/>
        </w:rPr>
        <w:t>hrozbou odmietnutia zmluvného vzťahu, služby, tovaru alebo povinnosti ustanovenej prevádzkovateľovi právne záväzným aktom Európskej únie, medzinárodnou zmluvou, ktorou je Slovenská republika viazaná, alebo zákonom.</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3</w:t>
      </w:r>
      <w:r>
        <w:rPr>
          <w:rFonts w:ascii="Times New Roman" w:eastAsia="Times New Roman" w:hAnsi="Times New Roman" w:cs="Times New Roman"/>
          <w:sz w:val="23"/>
          <w:szCs w:val="23"/>
        </w:rPr>
        <w:t>.Prevádzkovateľ je povinný hlavne  pred</w:t>
      </w:r>
      <w:r>
        <w:rPr>
          <w:rFonts w:ascii="Times New Roman" w:eastAsia="Times New Roman" w:hAnsi="Times New Roman" w:cs="Times New Roman"/>
          <w:sz w:val="23"/>
          <w:szCs w:val="23"/>
        </w:rPr>
        <w:t xml:space="preserve"> začatím spracúvania osobných údajov vymedziť účel spracúvania osobných údajov. Účel spracúvania osobných údajov musí byť jasný,</w:t>
      </w:r>
      <w:r w:rsidR="00DE0E3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jednoznačne a konkrétne  vymedzený. Taktiež  musí byť v súlade s Ústavou Slovenskej republiky, ústavnými zákonmi, taktiež  zákon</w:t>
      </w:r>
      <w:r>
        <w:rPr>
          <w:rFonts w:ascii="Times New Roman" w:eastAsia="Times New Roman" w:hAnsi="Times New Roman" w:cs="Times New Roman"/>
          <w:sz w:val="23"/>
          <w:szCs w:val="23"/>
        </w:rPr>
        <w:t>mi a medzinárodnými zmluvami, ktorými je Slovenská republika viazaná, určiť podmienky spracúvania osobných údajov tak, aby neobmedzoval právo dotknutej osoby ustanovené zákonom, získavať osobné údaje výlučne na vymedzený alebo ustanovený účel. Je úplne nep</w:t>
      </w:r>
      <w:r>
        <w:rPr>
          <w:rFonts w:ascii="Times New Roman" w:eastAsia="Times New Roman" w:hAnsi="Times New Roman" w:cs="Times New Roman"/>
          <w:sz w:val="23"/>
          <w:szCs w:val="23"/>
        </w:rPr>
        <w:t>rípustné, získavať osobné údaje pod zámienkou iného účelu spracúvania alebo inej činnosti. Prevádzkovateľ je povinný zabezpečiť, aby sa spracúvali len také osobné údaje, ktoré svojím rozsahom a obsahom zodpovedajú účelu ich spracúvania a sú nevyhnutné na j</w:t>
      </w:r>
      <w:r>
        <w:rPr>
          <w:rFonts w:ascii="Times New Roman" w:eastAsia="Times New Roman" w:hAnsi="Times New Roman" w:cs="Times New Roman"/>
          <w:sz w:val="23"/>
          <w:szCs w:val="23"/>
        </w:rPr>
        <w:t xml:space="preserve">eho dosiahnutie. Tiež je nutné zabezpečiť, aby sa osobné údaje spracúvali a využívali výlučne spôsobom, ktorý zodpovedá účelu, na ktorý boli zhromaždené; je neprípustné združovať osobné údaje, ktoré boli získané osobitne na rozdielne účely, </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4</w:t>
      </w:r>
      <w:r>
        <w:rPr>
          <w:rFonts w:ascii="Times New Roman" w:eastAsia="Times New Roman" w:hAnsi="Times New Roman" w:cs="Times New Roman"/>
          <w:sz w:val="23"/>
          <w:szCs w:val="23"/>
        </w:rPr>
        <w:t>.Prevádzkova</w:t>
      </w:r>
      <w:r>
        <w:rPr>
          <w:rFonts w:ascii="Times New Roman" w:eastAsia="Times New Roman" w:hAnsi="Times New Roman" w:cs="Times New Roman"/>
          <w:sz w:val="23"/>
          <w:szCs w:val="23"/>
        </w:rPr>
        <w:t>teľ disponuje Bezpečnostným projektom, ktorý vymedzuje rozsah a spôsob bezpečnostných opatrení ktoré sú potrebné, na eliminovanie a minimalizovanie hrozieb a rizík pôsobiacich na informačné systémy z hľadiska narušenia ich bezpečnosti, spoľahlivosti a takt</w:t>
      </w:r>
      <w:r>
        <w:rPr>
          <w:rFonts w:ascii="Times New Roman" w:eastAsia="Times New Roman" w:hAnsi="Times New Roman" w:cs="Times New Roman"/>
          <w:sz w:val="23"/>
          <w:szCs w:val="23"/>
        </w:rPr>
        <w:t>iež funkčnosti. Prevádzkovateľ teda v súlade s príslušnými ustanoveniami zákona o ochrane osobných údajov za účelom realizácie primeranej a účinnej ochrany osobných údajov spracúvaných v informačných systémoch prevádzkovateľa prijal primerané technické, or</w:t>
      </w:r>
      <w:r>
        <w:rPr>
          <w:rFonts w:ascii="Times New Roman" w:eastAsia="Times New Roman" w:hAnsi="Times New Roman" w:cs="Times New Roman"/>
          <w:sz w:val="23"/>
          <w:szCs w:val="23"/>
        </w:rPr>
        <w:t xml:space="preserve">ganizačné ako aj personálne opatrenia, ktoré sú obsiahnuté v príslušnej dokumentácii prevádzkovateľa.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lastRenderedPageBreak/>
        <w:t>5</w:t>
      </w:r>
      <w:r>
        <w:rPr>
          <w:rFonts w:ascii="Times New Roman" w:eastAsia="Times New Roman" w:hAnsi="Times New Roman" w:cs="Times New Roman"/>
          <w:sz w:val="23"/>
          <w:szCs w:val="23"/>
        </w:rPr>
        <w:t>.Informácie o dotknutých osobách</w:t>
      </w:r>
      <w:r>
        <w:rPr>
          <w:rFonts w:ascii="Times New Roman" w:eastAsia="Times New Roman" w:hAnsi="Times New Roman" w:cs="Times New Roman"/>
          <w:sz w:val="15"/>
          <w:szCs w:val="15"/>
        </w:rPr>
        <w:t>*</w:t>
      </w:r>
      <w:r>
        <w:rPr>
          <w:rFonts w:ascii="Times New Roman" w:eastAsia="Times New Roman" w:hAnsi="Times New Roman" w:cs="Times New Roman"/>
          <w:sz w:val="23"/>
          <w:szCs w:val="23"/>
        </w:rPr>
        <w:t xml:space="preserve"> (zákazníci prevádzkovateľa) (ďalej len „dotknutá osoba“) prevádzkovateľ spracúva v súlade so zákonom č. 18/2018 Z. z.</w:t>
      </w:r>
      <w:r>
        <w:rPr>
          <w:rFonts w:ascii="Times New Roman" w:eastAsia="Times New Roman" w:hAnsi="Times New Roman" w:cs="Times New Roman"/>
          <w:sz w:val="23"/>
          <w:szCs w:val="23"/>
        </w:rPr>
        <w:t xml:space="preserve"> o ochrane osobných údajov v znení neskorších predpisov. </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6</w:t>
      </w:r>
      <w:r>
        <w:rPr>
          <w:rFonts w:ascii="Times New Roman" w:eastAsia="Times New Roman" w:hAnsi="Times New Roman" w:cs="Times New Roman"/>
          <w:sz w:val="23"/>
          <w:szCs w:val="23"/>
        </w:rPr>
        <w:t xml:space="preserve">.Všetky údaje, ktoré používateľ vypĺňa v jednotlivých poliach/výpočtových formulároch/tabuľkách sa nikde neukladajú a tak prevádzkovateľ k nim nemá žiaden prístup.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7.</w:t>
      </w:r>
      <w:r>
        <w:rPr>
          <w:rFonts w:ascii="Times New Roman" w:eastAsia="Times New Roman" w:hAnsi="Times New Roman" w:cs="Times New Roman"/>
          <w:sz w:val="23"/>
          <w:szCs w:val="23"/>
        </w:rPr>
        <w:t>Do informačného systému možn</w:t>
      </w:r>
      <w:r>
        <w:rPr>
          <w:rFonts w:ascii="Times New Roman" w:eastAsia="Times New Roman" w:hAnsi="Times New Roman" w:cs="Times New Roman"/>
          <w:sz w:val="23"/>
          <w:szCs w:val="23"/>
        </w:rPr>
        <w:t>o poskytnúť len pravdivé osobné údaje. Za nepravdivosť osobných údajov zodpovedá ten, kto ich do informačného systému poskytol.</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8</w:t>
      </w:r>
      <w:r>
        <w:rPr>
          <w:rFonts w:ascii="Times New Roman" w:eastAsia="Times New Roman" w:hAnsi="Times New Roman" w:cs="Times New Roman"/>
          <w:sz w:val="23"/>
          <w:szCs w:val="23"/>
        </w:rPr>
        <w:t>.Dotknutá osoba môže udeliť prevádzkovateľovi súhlas podľa zákona o ochrane osobných údajov so spracovaním jej osobných údajov</w:t>
      </w:r>
      <w:r>
        <w:rPr>
          <w:rFonts w:ascii="Times New Roman" w:eastAsia="Times New Roman" w:hAnsi="Times New Roman" w:cs="Times New Roman"/>
          <w:sz w:val="23"/>
          <w:szCs w:val="23"/>
        </w:rPr>
        <w:t xml:space="preserve"> uvedených v Kontaktnom formulári</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 (najviac v rozsahu: meno, priezvisko, okres, e-mailová adresa a telefónne číslo).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9</w:t>
      </w:r>
      <w:r>
        <w:rPr>
          <w:rFonts w:ascii="Times New Roman" w:eastAsia="Times New Roman" w:hAnsi="Times New Roman" w:cs="Times New Roman"/>
          <w:sz w:val="23"/>
          <w:szCs w:val="23"/>
        </w:rPr>
        <w:t xml:space="preserve">.Prevádzkovateľ v rámci svojej činnosti spolupracuje s finančnými sprostredkovateľmi a finančnými poradcami a tí ďalej na základe uzatvorených zmlúv o obchodnom zastúpení spolupracujú s prevádzkovateľom. Dávame Vám do pozornosti, že Vaše osobné údaje môžu </w:t>
      </w:r>
      <w:r>
        <w:rPr>
          <w:rFonts w:ascii="Times New Roman" w:eastAsia="Times New Roman" w:hAnsi="Times New Roman" w:cs="Times New Roman"/>
          <w:sz w:val="23"/>
          <w:szCs w:val="23"/>
        </w:rPr>
        <w:t>byť poskytnuté našim obchodným zástupcom, vždy však v súlade s účelom na ktorý ste ich poskytli.</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10</w:t>
      </w:r>
      <w:r>
        <w:rPr>
          <w:rFonts w:ascii="Times New Roman" w:eastAsia="Times New Roman" w:hAnsi="Times New Roman" w:cs="Times New Roman"/>
          <w:sz w:val="23"/>
          <w:szCs w:val="23"/>
        </w:rPr>
        <w:t>.Súhlasom dotknutej osoby je akýkoľvek slobodne daný výslovný a zrozumiteľný prejav vôle, ktorým dotknutá osoba na základe poskytnutých informácií vyjadruje</w:t>
      </w:r>
      <w:r>
        <w:rPr>
          <w:rFonts w:ascii="Times New Roman" w:eastAsia="Times New Roman" w:hAnsi="Times New Roman" w:cs="Times New Roman"/>
          <w:sz w:val="23"/>
          <w:szCs w:val="23"/>
        </w:rPr>
        <w:t xml:space="preserve"> súhlas so spracúvaním svojich osobných údajov.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11</w:t>
      </w:r>
      <w:r>
        <w:rPr>
          <w:rFonts w:ascii="Times New Roman" w:eastAsia="Times New Roman" w:hAnsi="Times New Roman" w:cs="Times New Roman"/>
          <w:sz w:val="23"/>
          <w:szCs w:val="23"/>
        </w:rPr>
        <w:t xml:space="preserve">.Dotknutá osoba udeľuje slobodne a dobrovoľne prevádzkovateľovi povolenie na použitie </w:t>
      </w:r>
      <w:r w:rsidR="00DE0E35">
        <w:rPr>
          <w:rFonts w:ascii="Times New Roman" w:eastAsia="Times New Roman" w:hAnsi="Times New Roman" w:cs="Times New Roman"/>
          <w:sz w:val="23"/>
          <w:szCs w:val="23"/>
        </w:rPr>
        <w:t>osobných</w:t>
      </w:r>
      <w:r>
        <w:rPr>
          <w:rFonts w:ascii="Times New Roman" w:eastAsia="Times New Roman" w:hAnsi="Times New Roman" w:cs="Times New Roman"/>
          <w:sz w:val="23"/>
          <w:szCs w:val="23"/>
        </w:rPr>
        <w:t xml:space="preserve"> údajov:</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a)</w:t>
      </w:r>
      <w:r>
        <w:rPr>
          <w:rFonts w:ascii="Times New Roman" w:eastAsia="Times New Roman" w:hAnsi="Times New Roman" w:cs="Times New Roman"/>
          <w:sz w:val="23"/>
          <w:szCs w:val="23"/>
        </w:rPr>
        <w:t>vyplnením a odoslaním kontaktného formuláru súhlas podľa zákona o ochrane osobných údajov so spracovaním</w:t>
      </w:r>
      <w:r>
        <w:rPr>
          <w:rFonts w:ascii="Times New Roman" w:eastAsia="Times New Roman" w:hAnsi="Times New Roman" w:cs="Times New Roman"/>
          <w:sz w:val="15"/>
          <w:szCs w:val="15"/>
        </w:rPr>
        <w:t>5</w:t>
      </w:r>
      <w:r>
        <w:rPr>
          <w:rFonts w:ascii="Times New Roman" w:eastAsia="Times New Roman" w:hAnsi="Times New Roman" w:cs="Times New Roman"/>
          <w:sz w:val="23"/>
          <w:szCs w:val="23"/>
        </w:rPr>
        <w:t xml:space="preserve"> jej osobných údajov uvedených v kontaktnom formulári na účely: </w:t>
      </w:r>
    </w:p>
    <w:p w:rsidR="00490122" w:rsidRDefault="00000941">
      <w:pPr>
        <w:pStyle w:val="normal"/>
        <w:numPr>
          <w:ilvl w:val="0"/>
          <w:numId w:val="2"/>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podpora predaja prostredníctvom: - marketingových ponúk, - newsletterov, - informácií </w:t>
      </w:r>
      <w:r>
        <w:rPr>
          <w:rFonts w:ascii="Times New Roman" w:eastAsia="Times New Roman" w:hAnsi="Times New Roman" w:cs="Times New Roman"/>
          <w:sz w:val="23"/>
          <w:szCs w:val="23"/>
        </w:rPr>
        <w:t>o ponúkaných službách, produktoch, novinkách;</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 xml:space="preserve">2) </w:t>
      </w:r>
      <w:r>
        <w:rPr>
          <w:rFonts w:ascii="Times New Roman" w:eastAsia="Times New Roman" w:hAnsi="Times New Roman" w:cs="Times New Roman"/>
          <w:sz w:val="23"/>
          <w:szCs w:val="23"/>
        </w:rPr>
        <w:t xml:space="preserve">organizovaný spôsob zhromažďovania a  analyzovania údajov potrebných na zabezpečenie informácií nevyhnutných pre rozhodovanie o marketingovej stratégii;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      3) </w:t>
      </w:r>
      <w:r>
        <w:rPr>
          <w:rFonts w:ascii="Times New Roman" w:eastAsia="Times New Roman" w:hAnsi="Times New Roman" w:cs="Times New Roman"/>
          <w:sz w:val="23"/>
          <w:szCs w:val="23"/>
        </w:rPr>
        <w:t xml:space="preserve">štatistické informácie o zákazníkoch;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b/>
          <w:sz w:val="23"/>
          <w:szCs w:val="23"/>
        </w:rPr>
        <w:t>4</w:t>
      </w:r>
      <w:r>
        <w:rPr>
          <w:rFonts w:ascii="Times New Roman" w:eastAsia="Times New Roman" w:hAnsi="Times New Roman" w:cs="Times New Roman"/>
          <w:sz w:val="23"/>
          <w:szCs w:val="23"/>
        </w:rPr>
        <w:t>) reakcie a hodnotenie zákazníkov.</w:t>
      </w:r>
      <w:r w:rsidR="00DE0E3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Súhlas je daný na dobu určitú, a to na dobu 3 rokov.</w:t>
      </w:r>
      <w:r w:rsidR="00DE0E3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Súhlas možno odvolať písomne na adrese Tomáš Maga, Podhora 55, 034 01 Ružomberok</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12</w:t>
      </w:r>
      <w:r>
        <w:rPr>
          <w:rFonts w:ascii="Times New Roman" w:eastAsia="Times New Roman" w:hAnsi="Times New Roman" w:cs="Times New Roman"/>
          <w:sz w:val="23"/>
          <w:szCs w:val="23"/>
        </w:rPr>
        <w:t>.Prevádzkovateľ všetky osobné údaje dotknutých osôb spracúva samostatne. Ak</w:t>
      </w:r>
      <w:r>
        <w:rPr>
          <w:rFonts w:ascii="Times New Roman" w:eastAsia="Times New Roman" w:hAnsi="Times New Roman" w:cs="Times New Roman"/>
          <w:sz w:val="23"/>
          <w:szCs w:val="23"/>
        </w:rPr>
        <w:t xml:space="preserve"> je však v určitých prípadoch nevyhnutné poskytnúť ich iným subjektom – </w:t>
      </w:r>
      <w:r>
        <w:rPr>
          <w:rFonts w:ascii="Times New Roman" w:eastAsia="Times New Roman" w:hAnsi="Times New Roman" w:cs="Times New Roman"/>
          <w:b/>
          <w:sz w:val="23"/>
          <w:szCs w:val="23"/>
        </w:rPr>
        <w:t>sprostredkovateľom</w:t>
      </w:r>
      <w:r>
        <w:rPr>
          <w:rFonts w:ascii="Times New Roman" w:eastAsia="Times New Roman" w:hAnsi="Times New Roman" w:cs="Times New Roman"/>
          <w:b/>
          <w:sz w:val="15"/>
          <w:szCs w:val="15"/>
        </w:rPr>
        <w:t>*</w:t>
      </w:r>
      <w:r>
        <w:rPr>
          <w:rFonts w:ascii="Times New Roman" w:eastAsia="Times New Roman" w:hAnsi="Times New Roman" w:cs="Times New Roman"/>
          <w:sz w:val="23"/>
          <w:szCs w:val="23"/>
        </w:rPr>
        <w:t>, prevádzkovateľ pri tomto poskytnutí musí striktne dodržiavať niekoľké  zásady. Dov</w:t>
      </w:r>
      <w:r w:rsidR="00DE0E35">
        <w:rPr>
          <w:rFonts w:ascii="Times New Roman" w:eastAsia="Times New Roman" w:hAnsi="Times New Roman" w:cs="Times New Roman"/>
          <w:sz w:val="23"/>
          <w:szCs w:val="23"/>
        </w:rPr>
        <w:t>olíme si Vás ubezpečiť o tom, ž</w:t>
      </w:r>
      <w:r>
        <w:rPr>
          <w:rFonts w:ascii="Times New Roman" w:eastAsia="Times New Roman" w:hAnsi="Times New Roman" w:cs="Times New Roman"/>
          <w:sz w:val="23"/>
          <w:szCs w:val="23"/>
        </w:rPr>
        <w:t xml:space="preserve">e všetky osoby, ktoré prídu do kontaktu s Vašimi </w:t>
      </w:r>
      <w:r>
        <w:rPr>
          <w:rFonts w:ascii="Times New Roman" w:eastAsia="Times New Roman" w:hAnsi="Times New Roman" w:cs="Times New Roman"/>
          <w:sz w:val="23"/>
          <w:szCs w:val="23"/>
        </w:rPr>
        <w:t xml:space="preserve">údajmi, sú  dodržujú maximálnu diskrétnosť.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13</w:t>
      </w:r>
      <w:r>
        <w:rPr>
          <w:rFonts w:ascii="Times New Roman" w:eastAsia="Times New Roman" w:hAnsi="Times New Roman" w:cs="Times New Roman"/>
          <w:sz w:val="23"/>
          <w:szCs w:val="23"/>
        </w:rPr>
        <w:t xml:space="preserve">.Poučenie dotknutej osoby (užívateľa) v zmysle zákona o ochrane osobných údajov: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Dotknutá osoba (t.j. každá fyzická osoba, ktorej osobné údaje spracováva prevádzkovateľ informačného systému v zmysle zákona </w:t>
      </w:r>
      <w:r>
        <w:rPr>
          <w:rFonts w:ascii="Times New Roman" w:eastAsia="Times New Roman" w:hAnsi="Times New Roman" w:cs="Times New Roman"/>
          <w:sz w:val="23"/>
          <w:szCs w:val="23"/>
        </w:rPr>
        <w:t xml:space="preserve">o ochrane osobných údajov) má právo na základe písomnej žiadosti od prevádzkovateľa vyžadovať: potvrdenie, či sú alebo nie sú osobne údaje o </w:t>
      </w:r>
      <w:r>
        <w:rPr>
          <w:rFonts w:ascii="Times New Roman" w:eastAsia="Times New Roman" w:hAnsi="Times New Roman" w:cs="Times New Roman"/>
          <w:sz w:val="23"/>
          <w:szCs w:val="23"/>
        </w:rPr>
        <w:lastRenderedPageBreak/>
        <w:t>nej spracúvané; vo všeobecne zrozumiteľnej forme informácie o spracúvaní osobných údajov v informačnom systéme v ro</w:t>
      </w:r>
      <w:r>
        <w:rPr>
          <w:rFonts w:ascii="Times New Roman" w:eastAsia="Times New Roman" w:hAnsi="Times New Roman" w:cs="Times New Roman"/>
          <w:sz w:val="23"/>
          <w:szCs w:val="23"/>
        </w:rPr>
        <w:t xml:space="preserve">zsahu identifikačných údajov prevádzkovateľa, identifikačných údajoch sprostredkovateľa o účeloch spracúvania osobných údajov, ďalej zoznam osobných údajov a potrebných doplňujúcich informácií; vo všeobecne zrozumiteľnej forme. Presné informácie o zdroji, </w:t>
      </w:r>
      <w:r>
        <w:rPr>
          <w:rFonts w:ascii="Times New Roman" w:eastAsia="Times New Roman" w:hAnsi="Times New Roman" w:cs="Times New Roman"/>
          <w:sz w:val="23"/>
          <w:szCs w:val="23"/>
        </w:rPr>
        <w:t>z ktorého získal osobné údaje dotknutej osoby na spracúvanie. A vo všeobecne zrozumiteľnej forme zoznam jej osobných údajov, ktoré sú predmetom spracúvania. Ďalej tiež opravu alebo likvidáciu svojich nesprávnych, neúplných alebo neaktuálnych osobných údajo</w:t>
      </w:r>
      <w:r>
        <w:rPr>
          <w:rFonts w:ascii="Times New Roman" w:eastAsia="Times New Roman" w:hAnsi="Times New Roman" w:cs="Times New Roman"/>
          <w:sz w:val="23"/>
          <w:szCs w:val="23"/>
        </w:rPr>
        <w:t>v, ktoré sú predmetom spracúvania; likvidáciu jej osobných údajov, ktorých účel spracúvania sa skončil; ak sú predmetom spracúvania úradné doklady obsahujúce osobné údaje, osoba môže požiadať o ich vrátenie; likvidáciu jej osobných údajov, ktoré sú predmet</w:t>
      </w:r>
      <w:r>
        <w:rPr>
          <w:rFonts w:ascii="Times New Roman" w:eastAsia="Times New Roman" w:hAnsi="Times New Roman" w:cs="Times New Roman"/>
          <w:sz w:val="23"/>
          <w:szCs w:val="23"/>
        </w:rPr>
        <w:t xml:space="preserve">om spracúvania, ak došlo k porušeniu zákona o ochrane osobných údajov; blokovanie jej osobných údajov z dôvodu odvolania súhlasu pred uplynutím času jeho platnosti, ak prevádzkovateľ spracúva osobné údaje na základe súhlasu dotknutej osoby. Dotknutá osoba </w:t>
      </w:r>
      <w:r>
        <w:rPr>
          <w:rFonts w:ascii="Times New Roman" w:eastAsia="Times New Roman" w:hAnsi="Times New Roman" w:cs="Times New Roman"/>
          <w:sz w:val="23"/>
          <w:szCs w:val="23"/>
        </w:rPr>
        <w:t>ma ďalej právo u prevádzkovateľa písomne namietať voči: spracúvaniu jej osobných údajov, o ktorých predpokladá, že sú alebo budú spracúvané na účely priameho marketingu bez jej súhlasu a žiadať ich likvidáciu; využívaniu mena, priezviska, titulu a adresy n</w:t>
      </w:r>
      <w:r>
        <w:rPr>
          <w:rFonts w:ascii="Times New Roman" w:eastAsia="Times New Roman" w:hAnsi="Times New Roman" w:cs="Times New Roman"/>
          <w:sz w:val="23"/>
          <w:szCs w:val="23"/>
        </w:rPr>
        <w:t>a účely priameho marketingu v poštovom styku; poskytovaniu mena, priezviska, titulu a adresy na účely priameho marketingu. Dotknutá osoba má ďalej právo: u prevádzkovateľa písomne alebo osobne, ak vec neznesie odklad, namietať voči spracovaniu jej osobných</w:t>
      </w:r>
      <w:r>
        <w:rPr>
          <w:rFonts w:ascii="Times New Roman" w:eastAsia="Times New Roman" w:hAnsi="Times New Roman" w:cs="Times New Roman"/>
          <w:sz w:val="23"/>
          <w:szCs w:val="23"/>
        </w:rPr>
        <w:t xml:space="preserve"> údajov bez jej súhlasu, aj keď sa súhlas v zmysle § 10 ods. 3 písm. a), e), f) a g) zákona o ochrane osobných údajov nevyžaduje, a to vyslovením oprávnených dôvodov alebo predložením dôkazov o neoprávnenom zasahovaní do jej práv a právom chránených záujmo</w:t>
      </w:r>
      <w:r>
        <w:rPr>
          <w:rFonts w:ascii="Times New Roman" w:eastAsia="Times New Roman" w:hAnsi="Times New Roman" w:cs="Times New Roman"/>
          <w:sz w:val="23"/>
          <w:szCs w:val="23"/>
        </w:rPr>
        <w:t>v, ktoré sú alebo môžu byť v konkrétnom prípade takýmto spracúvaním osobných údajov poškodené u prevádzkovateľa písomne, alebo osobne. Ak vec neznesie odklad, namietať a nepodrobiť sa rozhodnutiu prevádzkovateľa, ktoré by malo pre ňu právne účinky alebo vý</w:t>
      </w:r>
      <w:r>
        <w:rPr>
          <w:rFonts w:ascii="Times New Roman" w:eastAsia="Times New Roman" w:hAnsi="Times New Roman" w:cs="Times New Roman"/>
          <w:sz w:val="23"/>
          <w:szCs w:val="23"/>
        </w:rPr>
        <w:t>znamný dosah, ak sa také rozhodnutie vydá výlučne na základe úkonov automatizovaného spracúvania jej osobných údajov; pri podozrení, že jej osobné údaje sa neoprávnene spracúvajú, podať Úradu pre ochranu osobných údajov SR návrh na začatie konania o ochran</w:t>
      </w:r>
      <w:r>
        <w:rPr>
          <w:rFonts w:ascii="Times New Roman" w:eastAsia="Times New Roman" w:hAnsi="Times New Roman" w:cs="Times New Roman"/>
          <w:sz w:val="23"/>
          <w:szCs w:val="23"/>
        </w:rPr>
        <w:t>e osobných údajov. Ak dotknutá osoba nemá spôsobilosť na právne úkony v plnom rozsahu, jej práva môže uplatniť zákonný zástupca. Ak dotknutá osoba nežije, jej práva, ktoré mala podľa zákona o ochrane osobných údajov, môže uplatniť blízka osoba. Nakoľko dot</w:t>
      </w:r>
      <w:r>
        <w:rPr>
          <w:rFonts w:ascii="Times New Roman" w:eastAsia="Times New Roman" w:hAnsi="Times New Roman" w:cs="Times New Roman"/>
          <w:sz w:val="23"/>
          <w:szCs w:val="23"/>
        </w:rPr>
        <w:t>knutá osoba nemá povinnosť svoje osobne údaje prevádzkovateľovi poskytnúť, je oprávnená svoj súhlas so spracovaním osobných údajov kedykoľvek odvolať. Prevádzkovateľ si nesmie súhlas dotknutej osoby vynucovať a ani podmieňovať hrozbou odmietnutia zmluvného</w:t>
      </w:r>
      <w:r>
        <w:rPr>
          <w:rFonts w:ascii="Times New Roman" w:eastAsia="Times New Roman" w:hAnsi="Times New Roman" w:cs="Times New Roman"/>
          <w:sz w:val="23"/>
          <w:szCs w:val="23"/>
        </w:rPr>
        <w:t xml:space="preserve"> vzťahu, služby, tovaru alebo povinnosti, ktorú mu ustanovuje zákon. Prevádzkovateľ bude spracovávať osobné údaje manuálne a/alebo pomocou prostriedkov výpočtovej techniky, a to prostredníctvom oprávnených osôb. Spracovaním osobných údajov sa rozumie vykon</w:t>
      </w:r>
      <w:r>
        <w:rPr>
          <w:rFonts w:ascii="Times New Roman" w:eastAsia="Times New Roman" w:hAnsi="Times New Roman" w:cs="Times New Roman"/>
          <w:sz w:val="23"/>
          <w:szCs w:val="23"/>
        </w:rPr>
        <w:t>ávanie akýchkoľvek operácií alebo súboru operácií s osobnými údajmi, vrátane ich získavania, zhromažďovania, šírenia, zaznamenávania, usporadúvania, prepracúvania alebo menenia, vyhľadávania, prehliadania, preskupovania, kombinovania, premiestňovania, využ</w:t>
      </w:r>
      <w:r>
        <w:rPr>
          <w:rFonts w:ascii="Times New Roman" w:eastAsia="Times New Roman" w:hAnsi="Times New Roman" w:cs="Times New Roman"/>
          <w:sz w:val="23"/>
          <w:szCs w:val="23"/>
        </w:rPr>
        <w:t>ívania, uchovávania, blokovania, likvidácie, ich cezhraničného prenosu, poskytovania, sprístupňovania alebo zverejňovania. Prevádzkovateľ je oprávnený spracovávať osobné údaje ktorýmkoľvek z uvedených spôsobov, je však povinný tieto údaje zabezpečiť pred z</w:t>
      </w:r>
      <w:r>
        <w:rPr>
          <w:rFonts w:ascii="Times New Roman" w:eastAsia="Times New Roman" w:hAnsi="Times New Roman" w:cs="Times New Roman"/>
          <w:sz w:val="23"/>
          <w:szCs w:val="23"/>
        </w:rPr>
        <w:t>neužitím alebo poškodením v súlade so zákonom o ochrane osobných údajov.</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14</w:t>
      </w:r>
      <w:r>
        <w:rPr>
          <w:rFonts w:ascii="Times New Roman" w:eastAsia="Times New Roman" w:hAnsi="Times New Roman" w:cs="Times New Roman"/>
          <w:sz w:val="23"/>
          <w:szCs w:val="23"/>
        </w:rPr>
        <w:t xml:space="preserve">.Osobné údaje dotknutých osôb sa spracúvajú len počas doby nevyhnutnej na spracovanie so zreteľom na povahu prác vykonávaných dotknutými osobami. Po skončení tejto doby sú všetky </w:t>
      </w:r>
      <w:r>
        <w:rPr>
          <w:rFonts w:ascii="Times New Roman" w:eastAsia="Times New Roman" w:hAnsi="Times New Roman" w:cs="Times New Roman"/>
          <w:sz w:val="23"/>
          <w:szCs w:val="23"/>
        </w:rPr>
        <w:lastRenderedPageBreak/>
        <w:t>o</w:t>
      </w:r>
      <w:r>
        <w:rPr>
          <w:rFonts w:ascii="Times New Roman" w:eastAsia="Times New Roman" w:hAnsi="Times New Roman" w:cs="Times New Roman"/>
          <w:sz w:val="23"/>
          <w:szCs w:val="23"/>
        </w:rPr>
        <w:t>sobné údaje, ktoré boli uchovávané v informačnom systéme, bezpečne a dôkladne zlikvidované. Prevádzkovateľ tiež uchováva iba tie osobné údaje, ktoré je povinný archivovať v súlade s platnou legislatívou Slovenskej republiky. Prevádzkovateľ nezodpovedá za z</w:t>
      </w:r>
      <w:r>
        <w:rPr>
          <w:rFonts w:ascii="Times New Roman" w:eastAsia="Times New Roman" w:hAnsi="Times New Roman" w:cs="Times New Roman"/>
          <w:sz w:val="23"/>
          <w:szCs w:val="23"/>
        </w:rPr>
        <w:t xml:space="preserve">neužitie osobných údajov treťou osobou, ktorá sa k týmto osobným údajom dostala bez oprávnenia.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15</w:t>
      </w:r>
      <w:r>
        <w:rPr>
          <w:rFonts w:ascii="Times New Roman" w:eastAsia="Times New Roman" w:hAnsi="Times New Roman" w:cs="Times New Roman"/>
          <w:sz w:val="23"/>
          <w:szCs w:val="23"/>
        </w:rPr>
        <w:t>.V nadväznosti vyššie uvedené vyplnením a odoslaním kontaktného formuláru dotknutá osoba prehlasuje že bola v súlade so zákonom o ochrane osobných údajov in</w:t>
      </w:r>
      <w:r>
        <w:rPr>
          <w:rFonts w:ascii="Times New Roman" w:eastAsia="Times New Roman" w:hAnsi="Times New Roman" w:cs="Times New Roman"/>
          <w:sz w:val="23"/>
          <w:szCs w:val="23"/>
        </w:rPr>
        <w:t xml:space="preserve">formovaná o podmienkach spracúvania osobných údajov prevádzkovateľom, ktoré sú zverejnené na internetovej stránke </w:t>
      </w:r>
      <w:hyperlink r:id="rId10">
        <w:r>
          <w:rPr>
            <w:rFonts w:ascii="Times New Roman" w:eastAsia="Times New Roman" w:hAnsi="Times New Roman" w:cs="Times New Roman"/>
            <w:color w:val="1155CC"/>
            <w:sz w:val="23"/>
            <w:szCs w:val="23"/>
            <w:u w:val="single"/>
          </w:rPr>
          <w:t>www.tomasmaga.sk</w:t>
        </w:r>
      </w:hyperlink>
      <w:r>
        <w:rPr>
          <w:rFonts w:ascii="Times New Roman" w:eastAsia="Times New Roman" w:hAnsi="Times New Roman" w:cs="Times New Roman"/>
          <w:sz w:val="23"/>
          <w:szCs w:val="23"/>
        </w:rPr>
        <w:t xml:space="preserve"> </w:t>
      </w: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490122" w:rsidRDefault="00490122">
      <w:pPr>
        <w:pStyle w:val="normal"/>
        <w:rPr>
          <w:rFonts w:ascii="Times New Roman" w:eastAsia="Times New Roman" w:hAnsi="Times New Roman" w:cs="Times New Roman"/>
          <w:sz w:val="23"/>
          <w:szCs w:val="23"/>
        </w:rPr>
      </w:pPr>
      <w:r>
        <w:pict>
          <v:rect id="_x0000_i1027" style="width:0;height:1.5pt" o:hralign="center" o:hrstd="t" o:hr="t" fillcolor="#a0a0a0" stroked="f"/>
        </w:pict>
      </w:r>
    </w:p>
    <w:p w:rsidR="00490122" w:rsidRDefault="00490122">
      <w:pPr>
        <w:pStyle w:val="normal"/>
        <w:rPr>
          <w:rFonts w:ascii="Times New Roman" w:eastAsia="Times New Roman" w:hAnsi="Times New Roman" w:cs="Times New Roman"/>
          <w:sz w:val="23"/>
          <w:szCs w:val="23"/>
        </w:rPr>
      </w:pP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Prevádzkovateľom</w:t>
      </w:r>
      <w:r>
        <w:rPr>
          <w:rFonts w:ascii="Times New Roman" w:eastAsia="Times New Roman" w:hAnsi="Times New Roman" w:cs="Times New Roman"/>
        </w:rPr>
        <w:t xml:space="preserve"> je každý, kto sám alebo spoločne s inými vymedzí účel spracúvania osobných údajov, určí podmienky ich spracúvania a spracúva osobné údaje vo vlastnom mene; ak účel, prípadne aj podmienky spracúvania osobných údajov ustanovuje zákon, priamo vykonateľný prá</w:t>
      </w:r>
      <w:r>
        <w:rPr>
          <w:rFonts w:ascii="Times New Roman" w:eastAsia="Times New Roman" w:hAnsi="Times New Roman" w:cs="Times New Roman"/>
        </w:rPr>
        <w:t>vne záväzný akt Európskej únie alebo medzinárodná zmluva, ktorou je Slovenská republika viazaná, prevádzkovateľom je ten, kto je na plnenie účelu spracúvania za prevádzkovateľa ustanovený alebo kto spĺňa zákonom, priamo vykonateľným právne záväzným aktom E</w:t>
      </w:r>
      <w:r>
        <w:rPr>
          <w:rFonts w:ascii="Times New Roman" w:eastAsia="Times New Roman" w:hAnsi="Times New Roman" w:cs="Times New Roman"/>
        </w:rPr>
        <w:t>urópskej únie alebo medzinárodnou zmluvou, ktorou je Slovenská republika viazaná, ustanovené podmienky</w:t>
      </w: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Informačným systémom osobných údajov</w:t>
      </w:r>
      <w:r>
        <w:rPr>
          <w:rFonts w:ascii="Times New Roman" w:eastAsia="Times New Roman" w:hAnsi="Times New Roman" w:cs="Times New Roman"/>
          <w:sz w:val="20"/>
          <w:szCs w:val="20"/>
        </w:rPr>
        <w:t xml:space="preserve"> </w:t>
      </w:r>
      <w:r>
        <w:rPr>
          <w:rFonts w:ascii="Times New Roman" w:eastAsia="Times New Roman" w:hAnsi="Times New Roman" w:cs="Times New Roman"/>
        </w:rPr>
        <w:t>je informačný systém, v ktorom sa na vopred vymedzený alebo ustanovený účel systematicky spracúva alebo má spracúvať akýkoľvek usporiadaný súbor osobných údajov prístupných podľa určených kritérií, bez ohľadu na to, či ide o informačný systém centralizovan</w:t>
      </w:r>
      <w:r>
        <w:rPr>
          <w:rFonts w:ascii="Times New Roman" w:eastAsia="Times New Roman" w:hAnsi="Times New Roman" w:cs="Times New Roman"/>
        </w:rPr>
        <w:t>ý, decentralizovaný alebo distribuovaný na funkčnom alebo geografickom základe (ďalej len "informačný systém"); informačným systémom sa na účely tohto zákona rozumie aj súbor osobných údajov, ktoré sú spracúvané alebo pripravené na spracúvanie čiastočne au</w:t>
      </w:r>
      <w:r>
        <w:rPr>
          <w:rFonts w:ascii="Times New Roman" w:eastAsia="Times New Roman" w:hAnsi="Times New Roman" w:cs="Times New Roman"/>
        </w:rPr>
        <w:t xml:space="preserve">tomatizovanými alebo inými ako automatizovanými prostriedkami spracúvania </w:t>
      </w: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Osobnými údajmi </w:t>
      </w:r>
      <w:r>
        <w:rPr>
          <w:rFonts w:ascii="Times New Roman" w:eastAsia="Times New Roman" w:hAnsi="Times New Roman" w:cs="Times New Roman"/>
        </w:rPr>
        <w:t>označujeme údaje, ktoré sa  týkajú  určenej alebo určiteľnej fyzickej osoby, pričom takou osobou je osoba, ktorú možno určiť priamo, či nepriamo a to najmä na zákl</w:t>
      </w:r>
      <w:r>
        <w:rPr>
          <w:rFonts w:ascii="Times New Roman" w:eastAsia="Times New Roman" w:hAnsi="Times New Roman" w:cs="Times New Roman"/>
        </w:rPr>
        <w:t>ade všeobecne použiteľného identifikátora alebo na základe jednej či viacerých charakteristík či znakov, ktoré tvoria jej fyzickú, fyziologickú, psychickú, mentálnu, ekonomickú, kultúrnu alebo sociálnu identitu.</w:t>
      </w: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Dotknutá osoba, </w:t>
      </w:r>
      <w:r>
        <w:rPr>
          <w:rFonts w:ascii="Times New Roman" w:eastAsia="Times New Roman" w:hAnsi="Times New Roman" w:cs="Times New Roman"/>
        </w:rPr>
        <w:t>je každá fyzická osoba, kt</w:t>
      </w:r>
      <w:r>
        <w:rPr>
          <w:rFonts w:ascii="Times New Roman" w:eastAsia="Times New Roman" w:hAnsi="Times New Roman" w:cs="Times New Roman"/>
        </w:rPr>
        <w:t xml:space="preserve">orej sa údaje týkajú. </w:t>
      </w: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b/>
        </w:rPr>
        <w:t xml:space="preserve">*Spracúvaním osobných údajov, </w:t>
      </w:r>
      <w:r>
        <w:rPr>
          <w:rFonts w:ascii="Times New Roman" w:eastAsia="Times New Roman" w:hAnsi="Times New Roman" w:cs="Times New Roman"/>
        </w:rPr>
        <w:t>je vykonávanie operácií ale taktiež  súboru operácií s osobnými údajmi, najmä ich získavanie, zhromažďovanie, šírenie, zaznamenávanie, usporadúvanie, prepracovávanie alebo zmena, vyhľadávanie, prehliada</w:t>
      </w:r>
      <w:r>
        <w:rPr>
          <w:rFonts w:ascii="Times New Roman" w:eastAsia="Times New Roman" w:hAnsi="Times New Roman" w:cs="Times New Roman"/>
        </w:rPr>
        <w:t>nie, preskupovanie, kombinovanie, premiestňovanie, využívanie, uchovávanie, blokovanie, likvidácia, poskytovanie, sprístupňovanie/poskytnutie alebo zverejňovanie.</w:t>
      </w:r>
    </w:p>
    <w:p w:rsidR="00490122" w:rsidRDefault="00490122">
      <w:pPr>
        <w:pStyle w:val="normal"/>
        <w:rPr>
          <w:rFonts w:ascii="Times New Roman" w:eastAsia="Times New Roman" w:hAnsi="Times New Roman" w:cs="Times New Roman"/>
        </w:rPr>
      </w:pPr>
    </w:p>
    <w:p w:rsidR="00490122" w:rsidRDefault="00000941">
      <w:pPr>
        <w:pStyle w:val="normal"/>
        <w:rPr>
          <w:rFonts w:ascii="Times New Roman" w:eastAsia="Times New Roman" w:hAnsi="Times New Roman" w:cs="Times New Roman"/>
        </w:rPr>
      </w:pPr>
      <w:r>
        <w:rPr>
          <w:rFonts w:ascii="Times New Roman" w:eastAsia="Times New Roman" w:hAnsi="Times New Roman" w:cs="Times New Roman"/>
          <w:b/>
        </w:rPr>
        <w:lastRenderedPageBreak/>
        <w:t xml:space="preserve">*Sprostredkovateľom </w:t>
      </w:r>
      <w:r>
        <w:rPr>
          <w:rFonts w:ascii="Times New Roman" w:eastAsia="Times New Roman" w:hAnsi="Times New Roman" w:cs="Times New Roman"/>
        </w:rPr>
        <w:t xml:space="preserve">je každý, kto spracúva osobné údaje v mene prevádzkovateľa, v rozsahu a </w:t>
      </w:r>
      <w:r>
        <w:rPr>
          <w:rFonts w:ascii="Times New Roman" w:eastAsia="Times New Roman" w:hAnsi="Times New Roman" w:cs="Times New Roman"/>
        </w:rPr>
        <w:t>za podmienok dojednaných s prevádzkovateľom v písomnej zmluve podľa ustanovenia § 8 zákona o ochrane osobných údajov a v súlade so zákonom o ochrane osobných údajov.</w:t>
      </w:r>
      <w:r>
        <w:rPr>
          <w:rFonts w:ascii="Times New Roman" w:eastAsia="Times New Roman" w:hAnsi="Times New Roman" w:cs="Times New Roman"/>
          <w:sz w:val="20"/>
          <w:szCs w:val="20"/>
        </w:rPr>
        <w:t xml:space="preserve"> </w:t>
      </w:r>
    </w:p>
    <w:p w:rsidR="00490122" w:rsidRDefault="00490122">
      <w:pPr>
        <w:pStyle w:val="normal"/>
        <w:rPr>
          <w:rFonts w:ascii="Times New Roman" w:eastAsia="Times New Roman" w:hAnsi="Times New Roman" w:cs="Times New Roman"/>
        </w:rPr>
      </w:pPr>
    </w:p>
    <w:p w:rsidR="00490122" w:rsidRDefault="00490122">
      <w:pPr>
        <w:pStyle w:val="normal"/>
        <w:rPr>
          <w:rFonts w:ascii="Times New Roman" w:eastAsia="Times New Roman" w:hAnsi="Times New Roman" w:cs="Times New Roman"/>
        </w:rPr>
      </w:pPr>
    </w:p>
    <w:p w:rsidR="00490122" w:rsidRDefault="00490122">
      <w:pPr>
        <w:pStyle w:val="normal"/>
        <w:rPr>
          <w:rFonts w:ascii="Times New Roman" w:eastAsia="Times New Roman" w:hAnsi="Times New Roman" w:cs="Times New Roman"/>
        </w:rPr>
      </w:pPr>
      <w:r>
        <w:pict>
          <v:rect id="_x0000_i1028" style="width:0;height:1.5pt" o:hralign="center" o:hrstd="t" o:hr="t" fillcolor="#a0a0a0" stroked="f"/>
        </w:pic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rPr>
        <w:t xml:space="preserve">         </w:t>
      </w: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Pr>
          <w:rFonts w:ascii="Times New Roman" w:eastAsia="Times New Roman" w:hAnsi="Times New Roman" w:cs="Times New Roman"/>
          <w:b/>
          <w:sz w:val="28"/>
          <w:szCs w:val="28"/>
        </w:rPr>
        <w:t xml:space="preserve"> B  </w:t>
      </w:r>
      <w:r>
        <w:rPr>
          <w:rFonts w:ascii="Times New Roman" w:eastAsia="Times New Roman" w:hAnsi="Times New Roman" w:cs="Times New Roman"/>
          <w:sz w:val="23"/>
          <w:szCs w:val="23"/>
        </w:rPr>
        <w:t xml:space="preserve"> INFORMÁCIE O COOKIES </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16.</w:t>
      </w:r>
      <w:r>
        <w:rPr>
          <w:rFonts w:ascii="Times New Roman" w:eastAsia="Times New Roman" w:hAnsi="Times New Roman" w:cs="Times New Roman"/>
          <w:sz w:val="23"/>
          <w:szCs w:val="23"/>
        </w:rPr>
        <w:t>Používame na svojich webových stránkach cookies, aby sme mohli ich obsah a dizajn prispôsobiť Vašim preferenciám.</w:t>
      </w:r>
      <w:r w:rsidR="00DE0E3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Cookies sú miniatúrne "súbory", ktoré sa uložia na váš pevný disk. Sú zložené z reťazca písmen a číslic, a teda Vás neidentifikujú ako osobu. C</w:t>
      </w:r>
      <w:r>
        <w:rPr>
          <w:rFonts w:ascii="Times New Roman" w:eastAsia="Times New Roman" w:hAnsi="Times New Roman" w:cs="Times New Roman"/>
          <w:sz w:val="23"/>
          <w:szCs w:val="23"/>
        </w:rPr>
        <w:t>ookies nám pomáhajú aj pri identifikácii zvlášť populárnych oblastí našej internetovej ponuky. Tak môžeme obsahy našich internetových stránok cielene prispôsobiť vašim potrebám a tým zlepšujeme našu ponuku. Cookies sa môžu využívať na zistenie, či ste už z</w:t>
      </w:r>
      <w:r>
        <w:rPr>
          <w:rFonts w:ascii="Times New Roman" w:eastAsia="Times New Roman" w:hAnsi="Times New Roman" w:cs="Times New Roman"/>
          <w:sz w:val="23"/>
          <w:szCs w:val="23"/>
        </w:rPr>
        <w:t>o svojho počítača navštívili naše stránky. Identifikuje sa len cookie na vašom počítači. V prípade vášho súhlasu je možné uložiť osobné údaje do cookies, slúži to napríklad pre uľahčenie chráneného prístupu on-line, takže nemusíte opakovane zadávať užívate</w:t>
      </w:r>
      <w:r>
        <w:rPr>
          <w:rFonts w:ascii="Times New Roman" w:eastAsia="Times New Roman" w:hAnsi="Times New Roman" w:cs="Times New Roman"/>
          <w:sz w:val="23"/>
          <w:szCs w:val="23"/>
        </w:rPr>
        <w:t xml:space="preserve">ľské ID a heslo. </w:t>
      </w:r>
    </w:p>
    <w:p w:rsidR="00490122" w:rsidRDefault="00490122">
      <w:pPr>
        <w:pStyle w:val="normal"/>
        <w:rPr>
          <w:rFonts w:ascii="Times New Roman" w:eastAsia="Times New Roman" w:hAnsi="Times New Roman" w:cs="Times New Roman"/>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17.</w:t>
      </w:r>
      <w:r>
        <w:rPr>
          <w:rFonts w:ascii="Times New Roman" w:eastAsia="Times New Roman" w:hAnsi="Times New Roman" w:cs="Times New Roman"/>
          <w:sz w:val="23"/>
          <w:szCs w:val="23"/>
        </w:rPr>
        <w:t xml:space="preserve">Údaje získané prostredníctvom našej stránky za pomoci technológie „cookies“ môžu byť použité najmä na nasledovné účely: </w:t>
      </w:r>
    </w:p>
    <w:p w:rsidR="00490122" w:rsidRDefault="00000941">
      <w:pPr>
        <w:pStyle w:val="normal"/>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zhromažďovanie informácií o tom, ako návštevníci a užívatelia stránok používajú stránky, ako napr. ktoré stránky </w:t>
      </w:r>
      <w:r>
        <w:rPr>
          <w:rFonts w:ascii="Times New Roman" w:eastAsia="Times New Roman" w:hAnsi="Times New Roman" w:cs="Times New Roman"/>
          <w:sz w:val="23"/>
          <w:szCs w:val="23"/>
        </w:rPr>
        <w:t xml:space="preserve">sú navštevované najčastejšie alebo či návštevníci alebo užívatelia stránok prijímajú správy o chybách atď.; tieto „cookies“ sú používané najmä na vylepšenie funkčnosti a funkcionality budúcich verzií stránok; </w:t>
      </w:r>
    </w:p>
    <w:p w:rsidR="00490122" w:rsidRDefault="00000941">
      <w:pPr>
        <w:pStyle w:val="normal"/>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pre online inzerciu využívame okrem iného rekl</w:t>
      </w:r>
      <w:r>
        <w:rPr>
          <w:rFonts w:ascii="Times New Roman" w:eastAsia="Times New Roman" w:hAnsi="Times New Roman" w:cs="Times New Roman"/>
          <w:sz w:val="23"/>
          <w:szCs w:val="23"/>
        </w:rPr>
        <w:t>amné oznámenie zamerané na základe minulého správania, či niektorých demografických údajov; vďaka tomu sa môžete stretnúť s našimi grafickými reklamami na rôznych serveroch, ktoré navštívite; reklamy, ktoré Vám zobrazíme, sa snažíme optimalizovať podľa Vaš</w:t>
      </w:r>
      <w:r>
        <w:rPr>
          <w:rFonts w:ascii="Times New Roman" w:eastAsia="Times New Roman" w:hAnsi="Times New Roman" w:cs="Times New Roman"/>
          <w:sz w:val="23"/>
          <w:szCs w:val="23"/>
        </w:rPr>
        <w:t xml:space="preserve">ich predchádzajúcich návštev a zobrazených zliav na tejto web stránke; </w:t>
      </w:r>
    </w:p>
    <w:p w:rsidR="00490122" w:rsidRDefault="00000941">
      <w:pPr>
        <w:pStyle w:val="normal"/>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analyzovanie ako návštevníci používajú našu stránku za pomoci „cookies“ Google Analytics. Google spracováva údaje získané prostredníctvom našej stránky v anonymnej podobe. </w:t>
      </w:r>
    </w:p>
    <w:p w:rsidR="00490122" w:rsidRDefault="00490122">
      <w:pPr>
        <w:pStyle w:val="normal"/>
        <w:rPr>
          <w:rFonts w:ascii="Times New Roman" w:eastAsia="Times New Roman" w:hAnsi="Times New Roman" w:cs="Times New Roman"/>
          <w:b/>
          <w:sz w:val="23"/>
          <w:szCs w:val="23"/>
        </w:rPr>
      </w:pPr>
    </w:p>
    <w:p w:rsidR="00490122" w:rsidRDefault="00000941">
      <w:pPr>
        <w:pStyle w:val="normal"/>
        <w:rPr>
          <w:rFonts w:ascii="Times New Roman" w:eastAsia="Times New Roman" w:hAnsi="Times New Roman" w:cs="Times New Roman"/>
          <w:sz w:val="23"/>
          <w:szCs w:val="23"/>
        </w:rPr>
      </w:pPr>
      <w:r>
        <w:rPr>
          <w:rFonts w:ascii="Times New Roman" w:eastAsia="Times New Roman" w:hAnsi="Times New Roman" w:cs="Times New Roman"/>
          <w:b/>
          <w:sz w:val="23"/>
          <w:szCs w:val="23"/>
        </w:rPr>
        <w:t>18.</w:t>
      </w:r>
      <w:r>
        <w:rPr>
          <w:rFonts w:ascii="Times New Roman" w:eastAsia="Times New Roman" w:hAnsi="Times New Roman" w:cs="Times New Roman"/>
          <w:sz w:val="23"/>
          <w:szCs w:val="23"/>
        </w:rPr>
        <w:t>Naše we</w:t>
      </w:r>
      <w:r>
        <w:rPr>
          <w:rFonts w:ascii="Times New Roman" w:eastAsia="Times New Roman" w:hAnsi="Times New Roman" w:cs="Times New Roman"/>
          <w:sz w:val="23"/>
          <w:szCs w:val="23"/>
        </w:rPr>
        <w:t>bové stránky, si môžete prezerať samozrejme aj bez cookies. Väčšina prehliadacích programov akceptuje cookies automaticky. Zápisu cookies na pevný disk môžete zabrániť tak, že v nastaveniach prehliadača zvolíte "neakceptovať cookies". Presné nastavenie tej</w:t>
      </w:r>
      <w:r>
        <w:rPr>
          <w:rFonts w:ascii="Times New Roman" w:eastAsia="Times New Roman" w:hAnsi="Times New Roman" w:cs="Times New Roman"/>
          <w:sz w:val="23"/>
          <w:szCs w:val="23"/>
        </w:rPr>
        <w:t xml:space="preserve">to funkcie nájdete v návode k vášmu prehliadaču. Cookies, ktoré sa do vášho počítača už dostali, môžete kedykoľvek vymazať. Ak ale nebudete akceptovať cookies, môže to viesť k obmedzeniam funkcií našich ponúk. </w:t>
      </w:r>
    </w:p>
    <w:p w:rsidR="00490122" w:rsidRDefault="00490122">
      <w:pPr>
        <w:pStyle w:val="normal"/>
        <w:rPr>
          <w:rFonts w:ascii="Times New Roman" w:eastAsia="Times New Roman" w:hAnsi="Times New Roman" w:cs="Times New Roman"/>
        </w:rPr>
      </w:pPr>
    </w:p>
    <w:sectPr w:rsidR="00490122" w:rsidSect="00490122">
      <w:headerReference w:type="default" r:id="rId11"/>
      <w:pgSz w:w="11909" w:h="16834"/>
      <w:pgMar w:top="1440" w:right="1440" w:bottom="1440" w:left="1440" w:header="72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941" w:rsidRDefault="00000941" w:rsidP="00490122">
      <w:pPr>
        <w:spacing w:line="240" w:lineRule="auto"/>
      </w:pPr>
      <w:r>
        <w:separator/>
      </w:r>
    </w:p>
  </w:endnote>
  <w:endnote w:type="continuationSeparator" w:id="1">
    <w:p w:rsidR="00000941" w:rsidRDefault="00000941" w:rsidP="004901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941" w:rsidRDefault="00000941" w:rsidP="00490122">
      <w:pPr>
        <w:spacing w:line="240" w:lineRule="auto"/>
      </w:pPr>
      <w:r>
        <w:separator/>
      </w:r>
    </w:p>
  </w:footnote>
  <w:footnote w:type="continuationSeparator" w:id="1">
    <w:p w:rsidR="00000941" w:rsidRDefault="00000941" w:rsidP="004901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22" w:rsidRDefault="00490122">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1086"/>
    <w:multiLevelType w:val="multilevel"/>
    <w:tmpl w:val="200E1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ADC100B"/>
    <w:multiLevelType w:val="multilevel"/>
    <w:tmpl w:val="40964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BDB4691"/>
    <w:multiLevelType w:val="multilevel"/>
    <w:tmpl w:val="DEFE6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90122"/>
    <w:rsid w:val="00000941"/>
    <w:rsid w:val="00490122"/>
    <w:rsid w:val="00DE0E3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sk-SK"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al"/>
    <w:next w:val="normal"/>
    <w:rsid w:val="00490122"/>
    <w:pPr>
      <w:keepNext/>
      <w:keepLines/>
      <w:spacing w:before="400" w:after="120"/>
      <w:outlineLvl w:val="0"/>
    </w:pPr>
    <w:rPr>
      <w:sz w:val="40"/>
      <w:szCs w:val="40"/>
    </w:rPr>
  </w:style>
  <w:style w:type="paragraph" w:styleId="Nadpis2">
    <w:name w:val="heading 2"/>
    <w:basedOn w:val="normal"/>
    <w:next w:val="normal"/>
    <w:rsid w:val="00490122"/>
    <w:pPr>
      <w:keepNext/>
      <w:keepLines/>
      <w:spacing w:before="360" w:after="120"/>
      <w:outlineLvl w:val="1"/>
    </w:pPr>
    <w:rPr>
      <w:sz w:val="32"/>
      <w:szCs w:val="32"/>
    </w:rPr>
  </w:style>
  <w:style w:type="paragraph" w:styleId="Nadpis3">
    <w:name w:val="heading 3"/>
    <w:basedOn w:val="normal"/>
    <w:next w:val="normal"/>
    <w:rsid w:val="00490122"/>
    <w:pPr>
      <w:keepNext/>
      <w:keepLines/>
      <w:spacing w:before="320" w:after="80"/>
      <w:outlineLvl w:val="2"/>
    </w:pPr>
    <w:rPr>
      <w:color w:val="434343"/>
      <w:sz w:val="28"/>
      <w:szCs w:val="28"/>
    </w:rPr>
  </w:style>
  <w:style w:type="paragraph" w:styleId="Nadpis4">
    <w:name w:val="heading 4"/>
    <w:basedOn w:val="normal"/>
    <w:next w:val="normal"/>
    <w:rsid w:val="00490122"/>
    <w:pPr>
      <w:keepNext/>
      <w:keepLines/>
      <w:spacing w:before="280" w:after="80"/>
      <w:outlineLvl w:val="3"/>
    </w:pPr>
    <w:rPr>
      <w:color w:val="666666"/>
      <w:sz w:val="24"/>
      <w:szCs w:val="24"/>
    </w:rPr>
  </w:style>
  <w:style w:type="paragraph" w:styleId="Nadpis5">
    <w:name w:val="heading 5"/>
    <w:basedOn w:val="normal"/>
    <w:next w:val="normal"/>
    <w:rsid w:val="00490122"/>
    <w:pPr>
      <w:keepNext/>
      <w:keepLines/>
      <w:spacing w:before="240" w:after="80"/>
      <w:outlineLvl w:val="4"/>
    </w:pPr>
    <w:rPr>
      <w:color w:val="666666"/>
    </w:rPr>
  </w:style>
  <w:style w:type="paragraph" w:styleId="Nadpis6">
    <w:name w:val="heading 6"/>
    <w:basedOn w:val="normal"/>
    <w:next w:val="normal"/>
    <w:rsid w:val="00490122"/>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490122"/>
  </w:style>
  <w:style w:type="table" w:customStyle="1" w:styleId="TableNormal">
    <w:name w:val="Table Normal"/>
    <w:rsid w:val="00490122"/>
    <w:tblPr>
      <w:tblCellMar>
        <w:top w:w="0" w:type="dxa"/>
        <w:left w:w="0" w:type="dxa"/>
        <w:bottom w:w="0" w:type="dxa"/>
        <w:right w:w="0" w:type="dxa"/>
      </w:tblCellMar>
    </w:tblPr>
  </w:style>
  <w:style w:type="paragraph" w:styleId="Nzev">
    <w:name w:val="Title"/>
    <w:basedOn w:val="normal"/>
    <w:next w:val="normal"/>
    <w:rsid w:val="00490122"/>
    <w:pPr>
      <w:keepNext/>
      <w:keepLines/>
      <w:spacing w:after="60"/>
    </w:pPr>
    <w:rPr>
      <w:sz w:val="52"/>
      <w:szCs w:val="52"/>
    </w:rPr>
  </w:style>
  <w:style w:type="paragraph" w:styleId="Podtitul">
    <w:name w:val="Subtitle"/>
    <w:basedOn w:val="normal"/>
    <w:next w:val="normal"/>
    <w:rsid w:val="00490122"/>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tomasmaga.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masmag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omasmaga.sk" TargetMode="External"/><Relationship Id="rId4" Type="http://schemas.openxmlformats.org/officeDocument/2006/relationships/webSettings" Target="webSettings.xml"/><Relationship Id="rId9" Type="http://schemas.openxmlformats.org/officeDocument/2006/relationships/hyperlink" Target="http://www.tomasmag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balko</cp:lastModifiedBy>
  <cp:revision>2</cp:revision>
  <dcterms:created xsi:type="dcterms:W3CDTF">2021-05-11T08:38:00Z</dcterms:created>
  <dcterms:modified xsi:type="dcterms:W3CDTF">2021-05-11T08:40:00Z</dcterms:modified>
</cp:coreProperties>
</file>